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DA" w:rsidRDefault="00D449DA" w:rsidP="00D449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(Approx. 218 words)</w:t>
      </w:r>
    </w:p>
    <w:p w:rsidR="00D449DA" w:rsidRDefault="00D449DA" w:rsidP="00D449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5BB7" w:rsidRPr="00D449DA" w:rsidRDefault="00BA426F" w:rsidP="00D449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ows 8 Defender</w:t>
      </w:r>
    </w:p>
    <w:p w:rsidR="00BA426F" w:rsidRDefault="005A1E98" w:rsidP="00D449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0C5D">
        <w:rPr>
          <w:rFonts w:ascii="Arial" w:hAnsi="Arial" w:cs="Arial"/>
          <w:sz w:val="24"/>
          <w:szCs w:val="24"/>
        </w:rPr>
        <w:t>By Rosita Herrick, Director</w:t>
      </w:r>
      <w:r w:rsidR="00BA426F">
        <w:rPr>
          <w:rFonts w:ascii="Arial" w:hAnsi="Arial" w:cs="Arial"/>
          <w:sz w:val="24"/>
          <w:szCs w:val="24"/>
        </w:rPr>
        <w:t>, Sarasota PCUG, FL</w:t>
      </w:r>
    </w:p>
    <w:p w:rsidR="00D449DA" w:rsidRDefault="00D449DA" w:rsidP="00D449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2013 issue, PC Monitor</w:t>
      </w:r>
    </w:p>
    <w:p w:rsidR="00D449DA" w:rsidRDefault="00D449DA" w:rsidP="00D449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www.spcug.org</w:t>
      </w:r>
    </w:p>
    <w:p w:rsidR="00D449DA" w:rsidRDefault="00D449DA" w:rsidP="00D449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 (at) spcug.org</w:t>
      </w:r>
    </w:p>
    <w:p w:rsidR="00D449DA" w:rsidRDefault="00D449DA" w:rsidP="00D449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5BB7" w:rsidRPr="00C10C5D" w:rsidRDefault="00955BB7" w:rsidP="00D449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0C5D">
        <w:rPr>
          <w:rFonts w:ascii="Arial" w:hAnsi="Arial" w:cs="Arial"/>
          <w:sz w:val="24"/>
          <w:szCs w:val="24"/>
        </w:rPr>
        <w:t>I have been asked quite a few questions about virus and malware protection</w:t>
      </w:r>
      <w:r w:rsidR="0071795C" w:rsidRPr="00C10C5D">
        <w:rPr>
          <w:rFonts w:ascii="Arial" w:hAnsi="Arial" w:cs="Arial"/>
          <w:sz w:val="24"/>
          <w:szCs w:val="24"/>
        </w:rPr>
        <w:t>,</w:t>
      </w:r>
      <w:r w:rsidRPr="00C10C5D">
        <w:rPr>
          <w:rFonts w:ascii="Arial" w:hAnsi="Arial" w:cs="Arial"/>
          <w:sz w:val="24"/>
          <w:szCs w:val="24"/>
        </w:rPr>
        <w:t xml:space="preserve"> so I thought I would spend some time to </w:t>
      </w:r>
      <w:r w:rsidR="00A5571F" w:rsidRPr="00C10C5D">
        <w:rPr>
          <w:rFonts w:ascii="Arial" w:hAnsi="Arial" w:cs="Arial"/>
          <w:sz w:val="24"/>
          <w:szCs w:val="24"/>
        </w:rPr>
        <w:t xml:space="preserve">write about Microsoft’s security options in Windows 8. The Windows Defender is part of Windows 8 and comes with the installed system. </w:t>
      </w:r>
    </w:p>
    <w:p w:rsidR="00D449DA" w:rsidRDefault="00D449DA" w:rsidP="00D449DA">
      <w:pPr>
        <w:pStyle w:val="NoSpacing"/>
        <w:rPr>
          <w:rFonts w:ascii="Arial" w:hAnsi="Arial" w:cs="Arial"/>
          <w:sz w:val="24"/>
          <w:szCs w:val="24"/>
        </w:rPr>
      </w:pPr>
    </w:p>
    <w:p w:rsidR="00A5571F" w:rsidRPr="00C10C5D" w:rsidRDefault="00A5571F" w:rsidP="00D449DA">
      <w:pPr>
        <w:pStyle w:val="NoSpacing"/>
        <w:rPr>
          <w:rFonts w:ascii="Arial" w:hAnsi="Arial" w:cs="Arial"/>
          <w:sz w:val="24"/>
          <w:szCs w:val="24"/>
        </w:rPr>
      </w:pPr>
      <w:r w:rsidRPr="00C10C5D">
        <w:rPr>
          <w:rFonts w:ascii="Arial" w:hAnsi="Arial" w:cs="Arial"/>
          <w:sz w:val="24"/>
          <w:szCs w:val="24"/>
        </w:rPr>
        <w:t xml:space="preserve">If you have another virus protection program like Norton, McAfee, AVG, AVAST etc., </w:t>
      </w:r>
      <w:r w:rsidR="0071795C" w:rsidRPr="00C10C5D">
        <w:rPr>
          <w:rFonts w:ascii="Arial" w:hAnsi="Arial" w:cs="Arial"/>
          <w:sz w:val="24"/>
          <w:szCs w:val="24"/>
        </w:rPr>
        <w:t>t</w:t>
      </w:r>
      <w:r w:rsidRPr="00C10C5D">
        <w:rPr>
          <w:rFonts w:ascii="Arial" w:hAnsi="Arial" w:cs="Arial"/>
          <w:sz w:val="24"/>
          <w:szCs w:val="24"/>
        </w:rPr>
        <w:t>he Defender is not activated. While having one software package to protect you is good, two is not better. Matter of fact two active anti-virus program</w:t>
      </w:r>
      <w:r w:rsidR="00975B47" w:rsidRPr="00C10C5D">
        <w:rPr>
          <w:rFonts w:ascii="Arial" w:hAnsi="Arial" w:cs="Arial"/>
          <w:sz w:val="24"/>
          <w:szCs w:val="24"/>
        </w:rPr>
        <w:t>s</w:t>
      </w:r>
      <w:r w:rsidRPr="00C10C5D">
        <w:rPr>
          <w:rFonts w:ascii="Arial" w:hAnsi="Arial" w:cs="Arial"/>
          <w:sz w:val="24"/>
          <w:szCs w:val="24"/>
        </w:rPr>
        <w:t xml:space="preserve"> can cause lots of trouble.</w:t>
      </w:r>
    </w:p>
    <w:p w:rsidR="0071795C" w:rsidRPr="00C10C5D" w:rsidRDefault="0071795C" w:rsidP="00D449DA">
      <w:pPr>
        <w:pStyle w:val="NoSpacing"/>
        <w:rPr>
          <w:rFonts w:ascii="Arial" w:hAnsi="Arial" w:cs="Arial"/>
          <w:sz w:val="24"/>
          <w:szCs w:val="24"/>
        </w:rPr>
      </w:pPr>
    </w:p>
    <w:p w:rsidR="00B16F3D" w:rsidRPr="00C10C5D" w:rsidRDefault="00A5571F" w:rsidP="00D449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0C5D">
        <w:rPr>
          <w:rFonts w:ascii="Arial" w:hAnsi="Arial" w:cs="Arial"/>
          <w:sz w:val="24"/>
          <w:szCs w:val="24"/>
        </w:rPr>
        <w:t>The quickest way to access the security opt</w:t>
      </w:r>
      <w:r w:rsidR="00A90877" w:rsidRPr="00C10C5D">
        <w:rPr>
          <w:rFonts w:ascii="Arial" w:hAnsi="Arial" w:cs="Arial"/>
          <w:sz w:val="24"/>
          <w:szCs w:val="24"/>
        </w:rPr>
        <w:t>ions in Windows 8 is from the Search Charm</w:t>
      </w:r>
      <w:r w:rsidR="00B16F3D" w:rsidRPr="00C10C5D">
        <w:rPr>
          <w:rFonts w:ascii="Arial" w:hAnsi="Arial" w:cs="Arial"/>
          <w:sz w:val="24"/>
          <w:szCs w:val="24"/>
        </w:rPr>
        <w:t>.</w:t>
      </w:r>
    </w:p>
    <w:p w:rsidR="00B16F3D" w:rsidRPr="00C10C5D" w:rsidRDefault="00B16F3D" w:rsidP="00D449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0C5D">
        <w:rPr>
          <w:rFonts w:ascii="Arial" w:hAnsi="Arial" w:cs="Arial"/>
          <w:sz w:val="24"/>
          <w:szCs w:val="24"/>
        </w:rPr>
        <w:t>Click on</w:t>
      </w:r>
      <w:r w:rsidRPr="00C10C5D">
        <w:rPr>
          <w:rFonts w:ascii="Arial" w:hAnsi="Arial" w:cs="Arial"/>
          <w:sz w:val="24"/>
          <w:szCs w:val="24"/>
        </w:rPr>
        <w:tab/>
        <w:t xml:space="preserve"> </w:t>
      </w:r>
      <w:r w:rsidRPr="00C10C5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A3CD60" wp14:editId="580ABCD5">
            <wp:extent cx="1386840" cy="6934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0C5D">
        <w:rPr>
          <w:rFonts w:ascii="Arial" w:hAnsi="Arial" w:cs="Arial"/>
          <w:sz w:val="24"/>
          <w:szCs w:val="24"/>
        </w:rPr>
        <w:t>to invoke the Charms bar.</w:t>
      </w:r>
    </w:p>
    <w:p w:rsidR="00B16F3D" w:rsidRPr="00C10C5D" w:rsidRDefault="00B16F3D" w:rsidP="00D449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0C5D">
        <w:rPr>
          <w:rFonts w:ascii="Arial" w:hAnsi="Arial" w:cs="Arial"/>
          <w:sz w:val="24"/>
          <w:szCs w:val="24"/>
        </w:rPr>
        <w:t xml:space="preserve">Click on </w:t>
      </w:r>
      <w:r w:rsidR="00E30609" w:rsidRPr="00C10C5D">
        <w:rPr>
          <w:rFonts w:ascii="Arial" w:hAnsi="Arial" w:cs="Arial"/>
          <w:sz w:val="24"/>
          <w:szCs w:val="24"/>
        </w:rPr>
        <w:t>Settings and type Action in the search bar. This will be the result:</w:t>
      </w:r>
    </w:p>
    <w:p w:rsidR="00E30609" w:rsidRPr="00C10C5D" w:rsidRDefault="00E30609" w:rsidP="00D449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0C5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FB12DE" wp14:editId="710FA02B">
            <wp:extent cx="5943600" cy="1307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9DA" w:rsidRDefault="00D449DA" w:rsidP="00D449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0609" w:rsidRPr="00C10C5D" w:rsidRDefault="00E30609" w:rsidP="00D449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0C5D">
        <w:rPr>
          <w:rFonts w:ascii="Arial" w:hAnsi="Arial" w:cs="Arial"/>
          <w:sz w:val="24"/>
          <w:szCs w:val="24"/>
        </w:rPr>
        <w:t>Now click on the Action Center box and you will be able to access both system security and system maintenance option.</w:t>
      </w:r>
      <w:r w:rsidR="00FC2B30" w:rsidRPr="00C10C5D">
        <w:rPr>
          <w:rFonts w:ascii="Arial" w:hAnsi="Arial" w:cs="Arial"/>
          <w:sz w:val="24"/>
          <w:szCs w:val="24"/>
        </w:rPr>
        <w:t xml:space="preserve"> </w:t>
      </w:r>
      <w:r w:rsidRPr="00C10C5D">
        <w:rPr>
          <w:rFonts w:ascii="Arial" w:hAnsi="Arial" w:cs="Arial"/>
          <w:sz w:val="24"/>
          <w:szCs w:val="24"/>
        </w:rPr>
        <w:t>In order to view what you can do</w:t>
      </w:r>
      <w:r w:rsidR="0094786B" w:rsidRPr="00C10C5D">
        <w:rPr>
          <w:rFonts w:ascii="Arial" w:hAnsi="Arial" w:cs="Arial"/>
          <w:sz w:val="24"/>
          <w:szCs w:val="24"/>
        </w:rPr>
        <w:t xml:space="preserve">, </w:t>
      </w:r>
      <w:r w:rsidRPr="00C10C5D">
        <w:rPr>
          <w:rFonts w:ascii="Arial" w:hAnsi="Arial" w:cs="Arial"/>
          <w:sz w:val="24"/>
          <w:szCs w:val="24"/>
        </w:rPr>
        <w:t>click on the little arrow on the right side of the subject.</w:t>
      </w:r>
      <w:r w:rsidR="0094786B" w:rsidRPr="00C10C5D">
        <w:rPr>
          <w:rFonts w:ascii="Arial" w:hAnsi="Arial" w:cs="Arial"/>
          <w:sz w:val="24"/>
          <w:szCs w:val="24"/>
        </w:rPr>
        <w:t xml:space="preserve"> </w:t>
      </w:r>
      <w:r w:rsidRPr="00C10C5D">
        <w:rPr>
          <w:rFonts w:ascii="Arial" w:hAnsi="Arial" w:cs="Arial"/>
          <w:sz w:val="24"/>
          <w:szCs w:val="24"/>
        </w:rPr>
        <w:t>If you want to make changes you will need to have Administrator privileges.</w:t>
      </w:r>
    </w:p>
    <w:p w:rsidR="00E30609" w:rsidRPr="00C10C5D" w:rsidRDefault="00E30609" w:rsidP="00D449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0C5D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7F80836F" wp14:editId="003F363C">
            <wp:extent cx="5943600" cy="2065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9DA" w:rsidRDefault="00D449DA" w:rsidP="00D449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0877" w:rsidRPr="00C10C5D" w:rsidRDefault="00975B47" w:rsidP="00D449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0C5D">
        <w:rPr>
          <w:rFonts w:ascii="Arial" w:hAnsi="Arial" w:cs="Arial"/>
          <w:sz w:val="24"/>
          <w:szCs w:val="24"/>
        </w:rPr>
        <w:t>In summary, if you have no virus protection, activate Windows Defender</w:t>
      </w:r>
      <w:r w:rsidR="0071795C" w:rsidRPr="00C10C5D">
        <w:rPr>
          <w:rFonts w:ascii="Arial" w:hAnsi="Arial" w:cs="Arial"/>
          <w:sz w:val="24"/>
          <w:szCs w:val="24"/>
        </w:rPr>
        <w:t>. I</w:t>
      </w:r>
      <w:r w:rsidRPr="00C10C5D">
        <w:rPr>
          <w:rFonts w:ascii="Arial" w:hAnsi="Arial" w:cs="Arial"/>
          <w:sz w:val="24"/>
          <w:szCs w:val="24"/>
        </w:rPr>
        <w:t>t is quiet, fast and will protect you from intrusions.</w:t>
      </w:r>
    </w:p>
    <w:sectPr w:rsidR="00A90877" w:rsidRPr="00C10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B7"/>
    <w:rsid w:val="001735E4"/>
    <w:rsid w:val="005A1E98"/>
    <w:rsid w:val="0071795C"/>
    <w:rsid w:val="0094786B"/>
    <w:rsid w:val="00955BB7"/>
    <w:rsid w:val="00975B47"/>
    <w:rsid w:val="00A5571F"/>
    <w:rsid w:val="00A90877"/>
    <w:rsid w:val="00B16F3D"/>
    <w:rsid w:val="00BA426F"/>
    <w:rsid w:val="00C10C5D"/>
    <w:rsid w:val="00D449DA"/>
    <w:rsid w:val="00E30609"/>
    <w:rsid w:val="00FC2B30"/>
    <w:rsid w:val="00FE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8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5B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8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5B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 Herrick</dc:creator>
  <cp:lastModifiedBy>Judy Taylour</cp:lastModifiedBy>
  <cp:revision>5</cp:revision>
  <cp:lastPrinted>2014-01-01T07:52:00Z</cp:lastPrinted>
  <dcterms:created xsi:type="dcterms:W3CDTF">2013-12-11T21:23:00Z</dcterms:created>
  <dcterms:modified xsi:type="dcterms:W3CDTF">2014-01-01T10:16:00Z</dcterms:modified>
</cp:coreProperties>
</file>